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15176" w14:textId="05C6EE20" w:rsidR="00F91B35" w:rsidRDefault="00F91B35" w:rsidP="00F91B35">
      <w:pPr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Reference links for Item CCL25/124</w:t>
      </w:r>
    </w:p>
    <w:p w14:paraId="50C4760C" w14:textId="77777777" w:rsidR="00F91B35" w:rsidRDefault="00F91B35" w:rsidP="009774B7">
      <w:pPr>
        <w:jc w:val="both"/>
        <w:rPr>
          <w:rFonts w:cstheme="minorHAnsi"/>
          <w:b/>
          <w:szCs w:val="24"/>
        </w:rPr>
      </w:pPr>
    </w:p>
    <w:p w14:paraId="081AEC78" w14:textId="16AEF39C" w:rsidR="009774B7" w:rsidRPr="00384DC5" w:rsidRDefault="009774B7" w:rsidP="009774B7">
      <w:pPr>
        <w:jc w:val="both"/>
        <w:rPr>
          <w:rFonts w:cstheme="minorHAnsi"/>
          <w:b/>
          <w:szCs w:val="24"/>
        </w:rPr>
      </w:pPr>
      <w:r w:rsidRPr="00384DC5">
        <w:rPr>
          <w:rFonts w:cstheme="minorHAnsi"/>
          <w:b/>
          <w:szCs w:val="24"/>
        </w:rPr>
        <w:t>Footnotes</w:t>
      </w:r>
    </w:p>
    <w:tbl>
      <w:tblPr>
        <w:tblStyle w:val="TableGrid"/>
        <w:tblW w:w="9379" w:type="dxa"/>
        <w:tblLayout w:type="fixed"/>
        <w:tblLook w:val="04A0" w:firstRow="1" w:lastRow="0" w:firstColumn="1" w:lastColumn="0" w:noHBand="0" w:noVBand="1"/>
      </w:tblPr>
      <w:tblGrid>
        <w:gridCol w:w="562"/>
        <w:gridCol w:w="8817"/>
      </w:tblGrid>
      <w:tr w:rsidR="009774B7" w:rsidRPr="00384DC5" w14:paraId="25181B40" w14:textId="77777777" w:rsidTr="00140606">
        <w:trPr>
          <w:cantSplit/>
          <w:trHeight w:val="284"/>
          <w:tblHeader/>
        </w:trPr>
        <w:tc>
          <w:tcPr>
            <w:tcW w:w="562" w:type="dxa"/>
            <w:shd w:val="clear" w:color="auto" w:fill="BFBFBF" w:themeFill="background1" w:themeFillShade="BF"/>
          </w:tcPr>
          <w:p w14:paraId="0BEE5DE3" w14:textId="77777777" w:rsidR="009774B7" w:rsidRPr="002A1E9A" w:rsidRDefault="009774B7" w:rsidP="00361709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2A1E9A">
              <w:rPr>
                <w:rFonts w:cstheme="minorHAnsi"/>
                <w:b/>
                <w:sz w:val="20"/>
                <w:szCs w:val="20"/>
              </w:rPr>
              <w:t>No.</w:t>
            </w:r>
          </w:p>
        </w:tc>
        <w:tc>
          <w:tcPr>
            <w:tcW w:w="8817" w:type="dxa"/>
            <w:shd w:val="clear" w:color="auto" w:fill="BFBFBF" w:themeFill="background1" w:themeFillShade="BF"/>
          </w:tcPr>
          <w:p w14:paraId="529479F9" w14:textId="77777777" w:rsidR="009774B7" w:rsidRPr="002A1E9A" w:rsidRDefault="009774B7" w:rsidP="00361709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774B7" w:rsidRPr="00384DC5" w14:paraId="40B74E54" w14:textId="77777777" w:rsidTr="00140606">
        <w:trPr>
          <w:trHeight w:val="284"/>
        </w:trPr>
        <w:tc>
          <w:tcPr>
            <w:tcW w:w="562" w:type="dxa"/>
          </w:tcPr>
          <w:p w14:paraId="28DA3F44" w14:textId="77777777" w:rsidR="009774B7" w:rsidRPr="002A1E9A" w:rsidRDefault="009774B7" w:rsidP="00361709">
            <w:pPr>
              <w:rPr>
                <w:rFonts w:cstheme="minorHAnsi"/>
                <w:bCs/>
                <w:sz w:val="20"/>
                <w:szCs w:val="20"/>
              </w:rPr>
            </w:pPr>
            <w:r w:rsidRPr="002A1E9A">
              <w:rPr>
                <w:rFonts w:cstheme="minorHAnsi"/>
                <w:bCs/>
                <w:sz w:val="20"/>
                <w:szCs w:val="20"/>
              </w:rPr>
              <w:t>1 &amp; 4</w:t>
            </w:r>
          </w:p>
        </w:tc>
        <w:tc>
          <w:tcPr>
            <w:tcW w:w="8817" w:type="dxa"/>
          </w:tcPr>
          <w:p w14:paraId="57B9E573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2A1E9A">
              <w:rPr>
                <w:rFonts w:cstheme="minorHAnsi"/>
                <w:iCs/>
                <w:sz w:val="20"/>
                <w:szCs w:val="20"/>
                <w:lang w:val="en-US"/>
              </w:rPr>
              <w:t>National Health and Medical Research Council Public Statement 2017, Water Fluoridation and Human Health in Australia. Commonwealth of Australia, Canberra</w:t>
            </w:r>
            <w:r w:rsidRPr="002A1E9A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11A44D23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</w:p>
          <w:p w14:paraId="673001D1" w14:textId="77777777" w:rsidR="009774B7" w:rsidRPr="002A1E9A" w:rsidRDefault="00F91B35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hyperlink r:id="rId7" w:history="1">
              <w:r w:rsidR="009774B7" w:rsidRPr="002A1E9A">
                <w:rPr>
                  <w:rStyle w:val="Hyperlink"/>
                  <w:rFonts w:eastAsiaTheme="majorEastAsia" w:cstheme="minorHAnsi"/>
                  <w:bCs/>
                  <w:sz w:val="20"/>
                  <w:szCs w:val="20"/>
                </w:rPr>
                <w:t>https://www.nhmrc.gov.au/about-us/publications/2017-public-statement-water-fluoridation-and-human-health</w:t>
              </w:r>
            </w:hyperlink>
          </w:p>
          <w:p w14:paraId="37C2A16B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9774B7" w:rsidRPr="00384DC5" w14:paraId="323F1D30" w14:textId="77777777" w:rsidTr="00140606">
        <w:trPr>
          <w:trHeight w:val="284"/>
        </w:trPr>
        <w:tc>
          <w:tcPr>
            <w:tcW w:w="562" w:type="dxa"/>
          </w:tcPr>
          <w:p w14:paraId="5344B8CB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2A1E9A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817" w:type="dxa"/>
          </w:tcPr>
          <w:p w14:paraId="0E721A24" w14:textId="77777777" w:rsidR="009774B7" w:rsidRPr="002A1E9A" w:rsidRDefault="009774B7" w:rsidP="00361709">
            <w:pPr>
              <w:jc w:val="both"/>
              <w:rPr>
                <w:rFonts w:cstheme="minorHAnsi"/>
                <w:sz w:val="20"/>
                <w:szCs w:val="20"/>
              </w:rPr>
            </w:pPr>
            <w:r w:rsidRPr="002A1E9A">
              <w:rPr>
                <w:rFonts w:cstheme="minorHAnsi"/>
                <w:sz w:val="20"/>
                <w:szCs w:val="20"/>
              </w:rPr>
              <w:t>National Water Quality Management Strategy, Australian Drinking Water Guidelines 6 (2011) Version 3.9 Updated December 2024. National Health and Medical Research Council, National Resource Management Ministerial Council, Commonwealth of Australia, Canberra</w:t>
            </w:r>
          </w:p>
          <w:p w14:paraId="4A619B1D" w14:textId="77777777" w:rsidR="009774B7" w:rsidRPr="002A1E9A" w:rsidRDefault="009774B7" w:rsidP="00361709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1D887EAE" w14:textId="77777777" w:rsidR="009774B7" w:rsidRPr="002A1E9A" w:rsidRDefault="00F91B35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hyperlink r:id="rId8" w:anchor="block-views-block-file-attachments-content-block-1" w:history="1">
              <w:r w:rsidR="009774B7" w:rsidRPr="002A1E9A">
                <w:rPr>
                  <w:rStyle w:val="Hyperlink"/>
                  <w:rFonts w:eastAsiaTheme="majorEastAsia" w:cstheme="minorHAnsi"/>
                  <w:bCs/>
                  <w:sz w:val="20"/>
                  <w:szCs w:val="20"/>
                </w:rPr>
                <w:t>https://www.nhmrc.gov.au/about-us/publications/australian-drinking-water-guidelines#block-views-block-file-attachments-content-block-1</w:t>
              </w:r>
            </w:hyperlink>
          </w:p>
          <w:p w14:paraId="18709635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9774B7" w:rsidRPr="00384DC5" w14:paraId="5B5CD113" w14:textId="77777777" w:rsidTr="00140606">
        <w:trPr>
          <w:trHeight w:val="284"/>
        </w:trPr>
        <w:tc>
          <w:tcPr>
            <w:tcW w:w="562" w:type="dxa"/>
          </w:tcPr>
          <w:p w14:paraId="3A4F7B2D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bookmarkStart w:id="0" w:name="_Hlk197673659"/>
            <w:r w:rsidRPr="002A1E9A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8817" w:type="dxa"/>
          </w:tcPr>
          <w:p w14:paraId="163544CB" w14:textId="77777777" w:rsidR="009774B7" w:rsidRPr="002A1E9A" w:rsidRDefault="009774B7" w:rsidP="00361709">
            <w:pPr>
              <w:rPr>
                <w:rFonts w:cstheme="minorHAnsi"/>
                <w:sz w:val="20"/>
                <w:szCs w:val="20"/>
              </w:rPr>
            </w:pPr>
            <w:r w:rsidRPr="002A1E9A">
              <w:rPr>
                <w:rFonts w:cstheme="minorHAnsi"/>
                <w:sz w:val="20"/>
                <w:szCs w:val="20"/>
              </w:rPr>
              <w:t>Health Effects of Water Fluoridation – Evidence Evaluation Report (2016), National Health and Medical Research Council Clinical Trials Centre, University of Sydney</w:t>
            </w:r>
          </w:p>
          <w:p w14:paraId="149CD240" w14:textId="77777777" w:rsidR="009774B7" w:rsidRPr="002A1E9A" w:rsidRDefault="009774B7" w:rsidP="00361709">
            <w:pPr>
              <w:rPr>
                <w:rFonts w:cstheme="minorHAnsi"/>
                <w:sz w:val="20"/>
                <w:szCs w:val="20"/>
              </w:rPr>
            </w:pPr>
          </w:p>
          <w:p w14:paraId="5F3AA50F" w14:textId="77777777" w:rsidR="009774B7" w:rsidRPr="002A1E9A" w:rsidRDefault="00F91B35" w:rsidP="00361709">
            <w:pPr>
              <w:rPr>
                <w:rFonts w:cstheme="minorHAnsi"/>
                <w:sz w:val="20"/>
                <w:szCs w:val="20"/>
              </w:rPr>
            </w:pPr>
            <w:hyperlink r:id="rId9" w:history="1">
              <w:r w:rsidR="009774B7" w:rsidRPr="002A1E9A">
                <w:rPr>
                  <w:rStyle w:val="Hyperlink"/>
                  <w:rFonts w:eastAsiaTheme="majorEastAsia" w:cstheme="minorHAnsi"/>
                  <w:sz w:val="20"/>
                  <w:szCs w:val="20"/>
                </w:rPr>
                <w:t>https://www.nhmrc.gov.au/sites/default/files/documents/reports/fluoridation-evidence.pdf</w:t>
              </w:r>
            </w:hyperlink>
          </w:p>
          <w:p w14:paraId="67DB190C" w14:textId="77777777" w:rsidR="009774B7" w:rsidRPr="002A1E9A" w:rsidRDefault="009774B7" w:rsidP="0036170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774B7" w:rsidRPr="00384DC5" w14:paraId="39250455" w14:textId="77777777" w:rsidTr="00140606">
        <w:trPr>
          <w:trHeight w:val="284"/>
        </w:trPr>
        <w:tc>
          <w:tcPr>
            <w:tcW w:w="562" w:type="dxa"/>
          </w:tcPr>
          <w:p w14:paraId="12CDBF70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2A1E9A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8817" w:type="dxa"/>
          </w:tcPr>
          <w:p w14:paraId="7A35F6FD" w14:textId="77777777" w:rsidR="009774B7" w:rsidRPr="002A1E9A" w:rsidRDefault="009774B7" w:rsidP="00361709">
            <w:pPr>
              <w:jc w:val="both"/>
              <w:rPr>
                <w:rFonts w:cstheme="minorHAnsi"/>
                <w:sz w:val="20"/>
                <w:szCs w:val="20"/>
              </w:rPr>
            </w:pPr>
            <w:r w:rsidRPr="002A1E9A">
              <w:rPr>
                <w:rFonts w:cstheme="minorHAnsi"/>
                <w:sz w:val="20"/>
                <w:szCs w:val="20"/>
              </w:rPr>
              <w:t>Monograph on the State of Science Concerning Fluoride Exposure and Neurodevelopment and Cognition (2024). US National Toxicology Program</w:t>
            </w:r>
          </w:p>
          <w:p w14:paraId="035136CF" w14:textId="77777777" w:rsidR="009774B7" w:rsidRPr="002A1E9A" w:rsidRDefault="009774B7" w:rsidP="00361709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DB05014" w14:textId="77777777" w:rsidR="009774B7" w:rsidRPr="002A1E9A" w:rsidRDefault="00F91B35" w:rsidP="00361709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10" w:history="1">
              <w:r w:rsidR="009774B7" w:rsidRPr="002A1E9A">
                <w:rPr>
                  <w:rStyle w:val="Hyperlink"/>
                  <w:rFonts w:eastAsiaTheme="majorEastAsia" w:cstheme="minorHAnsi"/>
                  <w:sz w:val="20"/>
                  <w:szCs w:val="20"/>
                </w:rPr>
                <w:t>https://ntp.niehs.nih.gov/publications/monographs/mgraph08</w:t>
              </w:r>
            </w:hyperlink>
          </w:p>
          <w:p w14:paraId="4FFD07E7" w14:textId="77777777" w:rsidR="009774B7" w:rsidRPr="002A1E9A" w:rsidRDefault="009774B7" w:rsidP="00361709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bookmarkEnd w:id="0"/>
      <w:tr w:rsidR="009774B7" w:rsidRPr="00384DC5" w14:paraId="04E85784" w14:textId="77777777" w:rsidTr="00140606">
        <w:trPr>
          <w:trHeight w:val="284"/>
        </w:trPr>
        <w:tc>
          <w:tcPr>
            <w:tcW w:w="562" w:type="dxa"/>
          </w:tcPr>
          <w:p w14:paraId="5C23FB6E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2A1E9A">
              <w:rPr>
                <w:rFonts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8817" w:type="dxa"/>
          </w:tcPr>
          <w:p w14:paraId="6B71A0E5" w14:textId="77777777" w:rsidR="009774B7" w:rsidRPr="002A1E9A" w:rsidRDefault="009774B7" w:rsidP="00361709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2A1E9A">
              <w:rPr>
                <w:rFonts w:cstheme="minorHAnsi"/>
                <w:iCs/>
                <w:sz w:val="20"/>
                <w:szCs w:val="20"/>
                <w:lang w:val="en-US"/>
              </w:rPr>
              <w:t>National Institutes of Health, Office of Dietary Supplements – US Department of Health and Human Sciences website</w:t>
            </w:r>
          </w:p>
          <w:p w14:paraId="01366DA7" w14:textId="77777777" w:rsidR="009774B7" w:rsidRPr="002A1E9A" w:rsidRDefault="009774B7" w:rsidP="00361709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  <w:p w14:paraId="201947E8" w14:textId="77777777" w:rsidR="009774B7" w:rsidRPr="002A1E9A" w:rsidRDefault="00F91B35" w:rsidP="00361709">
            <w:pPr>
              <w:jc w:val="both"/>
              <w:rPr>
                <w:rFonts w:eastAsiaTheme="majorEastAsia" w:cstheme="minorHAnsi"/>
                <w:color w:val="0000FF"/>
                <w:sz w:val="20"/>
                <w:szCs w:val="20"/>
                <w:u w:val="single"/>
              </w:rPr>
            </w:pPr>
            <w:hyperlink r:id="rId11" w:anchor=":~:text=Approximately%2080%25%20or%20more%20of,excreted%20in%20urine%20%5B1%5D" w:history="1">
              <w:r w:rsidR="009774B7" w:rsidRPr="002A1E9A">
                <w:rPr>
                  <w:rStyle w:val="Hyperlink"/>
                  <w:rFonts w:eastAsiaTheme="majorEastAsia" w:cstheme="minorHAnsi"/>
                  <w:sz w:val="20"/>
                  <w:szCs w:val="20"/>
                </w:rPr>
                <w:t>https://ods.od.nih.gov/factsheets/Fluoride-HealthProfessional/#:~:text=Approximately%2080%25%20or%20more%20of,excreted%20in%20urine%20%5B1%5D</w:t>
              </w:r>
            </w:hyperlink>
          </w:p>
        </w:tc>
      </w:tr>
    </w:tbl>
    <w:p w14:paraId="607225D3" w14:textId="77777777" w:rsidR="009774B7" w:rsidRPr="00384DC5" w:rsidRDefault="009774B7" w:rsidP="009774B7">
      <w:pPr>
        <w:jc w:val="both"/>
        <w:rPr>
          <w:rFonts w:cstheme="minorHAnsi"/>
          <w:bCs/>
          <w:szCs w:val="24"/>
        </w:rPr>
      </w:pPr>
    </w:p>
    <w:p w14:paraId="1622010F" w14:textId="77777777" w:rsidR="009774B7" w:rsidRPr="00384DC5" w:rsidRDefault="009774B7" w:rsidP="009774B7">
      <w:pPr>
        <w:jc w:val="both"/>
        <w:rPr>
          <w:rFonts w:cstheme="minorHAnsi"/>
          <w:bCs/>
          <w:szCs w:val="24"/>
        </w:rPr>
      </w:pPr>
      <w:r w:rsidRPr="00384DC5">
        <w:rPr>
          <w:rFonts w:cstheme="minorHAnsi"/>
          <w:bCs/>
          <w:szCs w:val="24"/>
        </w:rPr>
        <w:br w:type="page"/>
      </w:r>
    </w:p>
    <w:p w14:paraId="64588D7B" w14:textId="77777777" w:rsidR="009774B7" w:rsidRPr="00384DC5" w:rsidRDefault="009774B7" w:rsidP="009774B7">
      <w:pPr>
        <w:jc w:val="both"/>
        <w:rPr>
          <w:rFonts w:cstheme="minorHAnsi"/>
          <w:b/>
          <w:szCs w:val="24"/>
        </w:rPr>
      </w:pPr>
      <w:r w:rsidRPr="00384DC5">
        <w:rPr>
          <w:rFonts w:cstheme="minorHAnsi"/>
          <w:b/>
          <w:szCs w:val="24"/>
        </w:rPr>
        <w:lastRenderedPageBreak/>
        <w:t>References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8704"/>
      </w:tblGrid>
      <w:tr w:rsidR="009774B7" w:rsidRPr="002A1E9A" w14:paraId="622E6D0B" w14:textId="77777777" w:rsidTr="00361709">
        <w:tc>
          <w:tcPr>
            <w:tcW w:w="675" w:type="dxa"/>
            <w:shd w:val="clear" w:color="auto" w:fill="BFBFBF" w:themeFill="background1" w:themeFillShade="BF"/>
          </w:tcPr>
          <w:p w14:paraId="34388DE3" w14:textId="77777777" w:rsidR="009774B7" w:rsidRPr="002A1E9A" w:rsidRDefault="009774B7" w:rsidP="00361709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2A1E9A">
              <w:rPr>
                <w:rFonts w:cstheme="minorHAnsi"/>
                <w:b/>
                <w:sz w:val="20"/>
                <w:szCs w:val="20"/>
              </w:rPr>
              <w:t>No.</w:t>
            </w:r>
          </w:p>
        </w:tc>
        <w:tc>
          <w:tcPr>
            <w:tcW w:w="8704" w:type="dxa"/>
            <w:shd w:val="clear" w:color="auto" w:fill="BFBFBF" w:themeFill="background1" w:themeFillShade="BF"/>
          </w:tcPr>
          <w:p w14:paraId="78A80E02" w14:textId="77777777" w:rsidR="009774B7" w:rsidRPr="002A1E9A" w:rsidRDefault="009774B7" w:rsidP="00361709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2A1E9A">
              <w:rPr>
                <w:rFonts w:cstheme="minorHAnsi"/>
                <w:b/>
                <w:sz w:val="20"/>
                <w:szCs w:val="20"/>
              </w:rPr>
              <w:t>Document</w:t>
            </w:r>
          </w:p>
        </w:tc>
      </w:tr>
      <w:tr w:rsidR="009774B7" w:rsidRPr="002A1E9A" w14:paraId="39E74A73" w14:textId="77777777" w:rsidTr="00361709">
        <w:tc>
          <w:tcPr>
            <w:tcW w:w="675" w:type="dxa"/>
          </w:tcPr>
          <w:p w14:paraId="2A1A24D3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2A1E9A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704" w:type="dxa"/>
          </w:tcPr>
          <w:p w14:paraId="480386B9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2A1E9A">
              <w:rPr>
                <w:rFonts w:cstheme="minorHAnsi"/>
                <w:bCs/>
                <w:sz w:val="20"/>
                <w:szCs w:val="20"/>
              </w:rPr>
              <w:t>Fluoridation of Public Water Supplies Act 1957 No 58</w:t>
            </w:r>
          </w:p>
          <w:p w14:paraId="4A543967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</w:p>
          <w:p w14:paraId="1C2B083A" w14:textId="77777777" w:rsidR="009774B7" w:rsidRPr="002A1E9A" w:rsidRDefault="00F91B35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hyperlink r:id="rId12" w:anchor=":~:text=An%20Act%20to%20authorise%20and,and%20for%20purposes%20connected%20therewith.&amp;text=(1)%20This%20Act%20may%20be,Public%20Water%20Supplies%20Act%201957" w:history="1">
              <w:r w:rsidR="009774B7" w:rsidRPr="002A1E9A">
                <w:rPr>
                  <w:rStyle w:val="Hyperlink"/>
                  <w:rFonts w:eastAsiaTheme="majorEastAsia" w:cstheme="minorHAnsi"/>
                  <w:bCs/>
                  <w:sz w:val="20"/>
                  <w:szCs w:val="20"/>
                </w:rPr>
                <w:t>https://legislation.nsw.gov.au/view/whole/html/inforce/current/act-1957-058#:~:text=An%20Act%20to%20authorise%20and,and%20for%20purposes%20connected%20therewith.&amp;text=(1)%20This%20Act%20may%20be,Public%20Water%20Supplies%20Act%201957</w:t>
              </w:r>
            </w:hyperlink>
          </w:p>
        </w:tc>
      </w:tr>
      <w:tr w:rsidR="009774B7" w:rsidRPr="002A1E9A" w14:paraId="235E8DCC" w14:textId="77777777" w:rsidTr="00361709">
        <w:tc>
          <w:tcPr>
            <w:tcW w:w="675" w:type="dxa"/>
          </w:tcPr>
          <w:p w14:paraId="791FEC26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2A1E9A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704" w:type="dxa"/>
          </w:tcPr>
          <w:p w14:paraId="58B36DDB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2A1E9A">
              <w:rPr>
                <w:rFonts w:cstheme="minorHAnsi"/>
                <w:bCs/>
                <w:sz w:val="20"/>
                <w:szCs w:val="20"/>
              </w:rPr>
              <w:t>Fluoridation of Public Water Supplies Regulation 2022</w:t>
            </w:r>
          </w:p>
          <w:p w14:paraId="768A54BB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</w:p>
          <w:p w14:paraId="33E17289" w14:textId="77777777" w:rsidR="009774B7" w:rsidRPr="002A1E9A" w:rsidRDefault="00F91B35" w:rsidP="00361709">
            <w:pPr>
              <w:jc w:val="both"/>
              <w:rPr>
                <w:rStyle w:val="Hyperlink"/>
                <w:rFonts w:eastAsiaTheme="majorEastAsia" w:cstheme="minorHAnsi"/>
                <w:sz w:val="20"/>
                <w:szCs w:val="20"/>
                <w:lang w:val="en-GB"/>
              </w:rPr>
            </w:pPr>
            <w:hyperlink r:id="rId13" w:history="1">
              <w:r w:rsidR="009774B7" w:rsidRPr="002A1E9A">
                <w:rPr>
                  <w:rStyle w:val="Hyperlink"/>
                  <w:rFonts w:eastAsiaTheme="majorEastAsia" w:cstheme="minorHAnsi"/>
                  <w:sz w:val="20"/>
                  <w:szCs w:val="20"/>
                  <w:lang w:val="en-GB"/>
                </w:rPr>
                <w:t>https://legislation.nsw.gov.au/view/html/inforce/current/sl-2022-0466</w:t>
              </w:r>
            </w:hyperlink>
          </w:p>
          <w:p w14:paraId="6AF3BB1F" w14:textId="77777777" w:rsidR="009774B7" w:rsidRPr="002A1E9A" w:rsidRDefault="009774B7" w:rsidP="00361709">
            <w:pPr>
              <w:jc w:val="both"/>
              <w:rPr>
                <w:rFonts w:eastAsiaTheme="majorEastAsia" w:cstheme="minorHAnsi"/>
                <w:color w:val="0000FF"/>
                <w:sz w:val="20"/>
                <w:szCs w:val="20"/>
                <w:u w:val="single"/>
                <w:lang w:val="en-GB"/>
              </w:rPr>
            </w:pPr>
          </w:p>
        </w:tc>
      </w:tr>
      <w:tr w:rsidR="009774B7" w:rsidRPr="002A1E9A" w14:paraId="3BB19057" w14:textId="77777777" w:rsidTr="00361709">
        <w:tc>
          <w:tcPr>
            <w:tcW w:w="675" w:type="dxa"/>
          </w:tcPr>
          <w:p w14:paraId="7D72968F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2A1E9A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8704" w:type="dxa"/>
          </w:tcPr>
          <w:p w14:paraId="3006E8C8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2A1E9A">
              <w:rPr>
                <w:rFonts w:cstheme="minorHAnsi"/>
                <w:bCs/>
                <w:sz w:val="20"/>
                <w:szCs w:val="20"/>
              </w:rPr>
              <w:t>NSW Government Gazette No. 121 Item 4073 (29 August 1980)</w:t>
            </w:r>
          </w:p>
          <w:p w14:paraId="141D0BD0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</w:p>
          <w:p w14:paraId="395AE528" w14:textId="77777777" w:rsidR="009774B7" w:rsidRPr="002A1E9A" w:rsidRDefault="00F91B35" w:rsidP="00361709">
            <w:pPr>
              <w:jc w:val="both"/>
              <w:rPr>
                <w:rStyle w:val="Hyperlink"/>
                <w:rFonts w:eastAsiaTheme="majorEastAsia" w:cstheme="minorHAnsi"/>
                <w:bCs/>
                <w:sz w:val="20"/>
                <w:szCs w:val="20"/>
              </w:rPr>
            </w:pPr>
            <w:hyperlink r:id="rId14" w:history="1">
              <w:r w:rsidR="009774B7" w:rsidRPr="002A1E9A">
                <w:rPr>
                  <w:rStyle w:val="Hyperlink"/>
                  <w:rFonts w:eastAsiaTheme="majorEastAsia" w:cstheme="minorHAnsi"/>
                  <w:bCs/>
                  <w:sz w:val="20"/>
                  <w:szCs w:val="20"/>
                </w:rPr>
                <w:t>https://trove.nla.gov.au/newspaper/article/231349530/14616315</w:t>
              </w:r>
            </w:hyperlink>
          </w:p>
          <w:p w14:paraId="6F160B04" w14:textId="77777777" w:rsidR="009774B7" w:rsidRPr="002A1E9A" w:rsidRDefault="009774B7" w:rsidP="00361709">
            <w:pPr>
              <w:jc w:val="both"/>
              <w:rPr>
                <w:rFonts w:eastAsiaTheme="majorEastAsia" w:cstheme="minorHAnsi"/>
                <w:bCs/>
                <w:color w:val="0000FF"/>
                <w:sz w:val="20"/>
                <w:szCs w:val="20"/>
                <w:u w:val="single"/>
              </w:rPr>
            </w:pPr>
          </w:p>
        </w:tc>
      </w:tr>
      <w:tr w:rsidR="009774B7" w:rsidRPr="002A1E9A" w14:paraId="1D7C1F82" w14:textId="77777777" w:rsidTr="00361709">
        <w:tc>
          <w:tcPr>
            <w:tcW w:w="675" w:type="dxa"/>
          </w:tcPr>
          <w:p w14:paraId="25FB250F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bookmarkStart w:id="1" w:name="_Hlk196834691"/>
            <w:r w:rsidRPr="002A1E9A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8704" w:type="dxa"/>
          </w:tcPr>
          <w:p w14:paraId="2EC986EB" w14:textId="77777777" w:rsidR="009774B7" w:rsidRPr="002A1E9A" w:rsidRDefault="009774B7" w:rsidP="00361709">
            <w:pPr>
              <w:jc w:val="both"/>
              <w:rPr>
                <w:rFonts w:cstheme="minorHAnsi"/>
                <w:sz w:val="20"/>
                <w:szCs w:val="20"/>
                <w:lang w:val="en-GB"/>
              </w:rPr>
            </w:pPr>
            <w:r w:rsidRPr="002A1E9A">
              <w:rPr>
                <w:rFonts w:cstheme="minorHAnsi"/>
                <w:sz w:val="20"/>
                <w:szCs w:val="20"/>
                <w:lang w:val="en-GB"/>
              </w:rPr>
              <w:t>NSW Health, New South Wales Code of Practice for Fluoridation of Public Water Supplies (April 2018), NSW Health</w:t>
            </w:r>
          </w:p>
          <w:p w14:paraId="0449B061" w14:textId="77777777" w:rsidR="009774B7" w:rsidRPr="002A1E9A" w:rsidRDefault="009774B7" w:rsidP="00361709">
            <w:pPr>
              <w:jc w:val="both"/>
              <w:rPr>
                <w:rFonts w:cstheme="minorHAnsi"/>
                <w:sz w:val="20"/>
                <w:szCs w:val="20"/>
                <w:lang w:val="en-GB"/>
              </w:rPr>
            </w:pPr>
          </w:p>
          <w:p w14:paraId="1A0025E6" w14:textId="77777777" w:rsidR="009774B7" w:rsidRPr="002A1E9A" w:rsidRDefault="00F91B35" w:rsidP="00361709">
            <w:pPr>
              <w:jc w:val="both"/>
              <w:rPr>
                <w:rStyle w:val="Hyperlink"/>
                <w:rFonts w:eastAsiaTheme="majorEastAsia" w:cstheme="minorHAnsi"/>
                <w:bCs/>
                <w:sz w:val="20"/>
                <w:szCs w:val="20"/>
              </w:rPr>
            </w:pPr>
            <w:hyperlink r:id="rId15" w:history="1">
              <w:r w:rsidR="009774B7" w:rsidRPr="002A1E9A">
                <w:rPr>
                  <w:rStyle w:val="Hyperlink"/>
                  <w:rFonts w:eastAsiaTheme="majorEastAsia" w:cstheme="minorHAnsi"/>
                  <w:bCs/>
                  <w:sz w:val="20"/>
                  <w:szCs w:val="20"/>
                </w:rPr>
                <w:t>https://www.health.nsw.gov.au/environment/water/Documents/code-of-practice.pdf</w:t>
              </w:r>
            </w:hyperlink>
          </w:p>
          <w:p w14:paraId="12BAA5ED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9774B7" w:rsidRPr="002A1E9A" w14:paraId="797A9BE9" w14:textId="77777777" w:rsidTr="00361709">
        <w:tc>
          <w:tcPr>
            <w:tcW w:w="675" w:type="dxa"/>
          </w:tcPr>
          <w:p w14:paraId="3DD190B9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2A1E9A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8704" w:type="dxa"/>
          </w:tcPr>
          <w:p w14:paraId="2BA9E286" w14:textId="77777777" w:rsidR="009774B7" w:rsidRPr="002A1E9A" w:rsidRDefault="009774B7" w:rsidP="00361709">
            <w:pPr>
              <w:jc w:val="both"/>
              <w:rPr>
                <w:rFonts w:cstheme="minorHAnsi"/>
                <w:sz w:val="20"/>
                <w:szCs w:val="20"/>
              </w:rPr>
            </w:pPr>
            <w:r w:rsidRPr="002A1E9A">
              <w:rPr>
                <w:rFonts w:cstheme="minorHAnsi"/>
                <w:sz w:val="20"/>
                <w:szCs w:val="20"/>
              </w:rPr>
              <w:t>Australian Dental Association website – Policy Statement 2.2.1 – Fluoride Use</w:t>
            </w:r>
          </w:p>
          <w:p w14:paraId="2F63F5F0" w14:textId="77777777" w:rsidR="009774B7" w:rsidRPr="002A1E9A" w:rsidRDefault="009774B7" w:rsidP="00361709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28DEC810" w14:textId="77777777" w:rsidR="009774B7" w:rsidRPr="002A1E9A" w:rsidRDefault="00F91B35" w:rsidP="00361709">
            <w:pPr>
              <w:jc w:val="both"/>
              <w:rPr>
                <w:rStyle w:val="Hyperlink"/>
                <w:rFonts w:eastAsiaTheme="majorEastAsia" w:cstheme="minorHAnsi"/>
                <w:sz w:val="20"/>
                <w:szCs w:val="20"/>
              </w:rPr>
            </w:pPr>
            <w:hyperlink r:id="rId16" w:history="1">
              <w:r w:rsidR="009774B7" w:rsidRPr="002A1E9A">
                <w:rPr>
                  <w:rStyle w:val="Hyperlink"/>
                  <w:rFonts w:eastAsiaTheme="majorEastAsia" w:cstheme="minorHAnsi"/>
                  <w:sz w:val="20"/>
                  <w:szCs w:val="20"/>
                </w:rPr>
                <w:t>https://ada.org.au/policy-statement-2-2-1-fluoride-use</w:t>
              </w:r>
            </w:hyperlink>
          </w:p>
          <w:p w14:paraId="05ADD96B" w14:textId="77777777" w:rsidR="009774B7" w:rsidRPr="002A1E9A" w:rsidRDefault="009774B7" w:rsidP="00361709">
            <w:pPr>
              <w:jc w:val="both"/>
              <w:rPr>
                <w:rFonts w:eastAsiaTheme="majorEastAsia" w:cstheme="minorHAnsi"/>
                <w:color w:val="0000FF"/>
                <w:sz w:val="20"/>
                <w:szCs w:val="20"/>
                <w:u w:val="single"/>
              </w:rPr>
            </w:pPr>
          </w:p>
        </w:tc>
      </w:tr>
      <w:tr w:rsidR="009774B7" w:rsidRPr="002A1E9A" w14:paraId="627B8749" w14:textId="77777777" w:rsidTr="00361709">
        <w:tc>
          <w:tcPr>
            <w:tcW w:w="675" w:type="dxa"/>
          </w:tcPr>
          <w:p w14:paraId="6FBC22C4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2A1E9A">
              <w:rPr>
                <w:rFonts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8704" w:type="dxa"/>
          </w:tcPr>
          <w:p w14:paraId="1F8EB36A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2A1E9A">
              <w:rPr>
                <w:rFonts w:cstheme="minorHAnsi"/>
                <w:bCs/>
                <w:sz w:val="20"/>
                <w:szCs w:val="20"/>
              </w:rPr>
              <w:t>National Health and Medical Research Council, Information Paper – Water fluoridation: dental and other human health outcomes (July 2017)</w:t>
            </w:r>
          </w:p>
          <w:p w14:paraId="4085A6E0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</w:p>
          <w:p w14:paraId="625FB025" w14:textId="77777777" w:rsidR="009774B7" w:rsidRPr="002A1E9A" w:rsidRDefault="00F91B35" w:rsidP="00361709">
            <w:pPr>
              <w:rPr>
                <w:rStyle w:val="Hyperlink"/>
                <w:rFonts w:eastAsiaTheme="majorEastAsia" w:cstheme="minorHAnsi"/>
                <w:sz w:val="20"/>
                <w:szCs w:val="20"/>
              </w:rPr>
            </w:pPr>
            <w:hyperlink r:id="rId17" w:anchor="block-views-block-file-attachments-content-block-1" w:history="1">
              <w:r w:rsidR="009774B7" w:rsidRPr="002A1E9A">
                <w:rPr>
                  <w:rStyle w:val="Hyperlink"/>
                  <w:rFonts w:eastAsiaTheme="majorEastAsia" w:cstheme="minorHAnsi"/>
                  <w:sz w:val="20"/>
                  <w:szCs w:val="20"/>
                </w:rPr>
                <w:t>https://www.nhmrc.gov.au/about-us/publications/water-fluoridation-dental-and-other-human-health-outcomes#block-views-block-file-attachments-content-block-1</w:t>
              </w:r>
            </w:hyperlink>
          </w:p>
          <w:p w14:paraId="0BF5744E" w14:textId="77777777" w:rsidR="009774B7" w:rsidRPr="002A1E9A" w:rsidRDefault="009774B7" w:rsidP="0036170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774B7" w:rsidRPr="002A1E9A" w14:paraId="19BB0A8E" w14:textId="77777777" w:rsidTr="00361709">
        <w:tc>
          <w:tcPr>
            <w:tcW w:w="675" w:type="dxa"/>
          </w:tcPr>
          <w:p w14:paraId="3801E924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2A1E9A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8704" w:type="dxa"/>
          </w:tcPr>
          <w:p w14:paraId="3C59D9F4" w14:textId="77777777" w:rsidR="009774B7" w:rsidRPr="002A1E9A" w:rsidRDefault="009774B7" w:rsidP="00361709">
            <w:pPr>
              <w:rPr>
                <w:rFonts w:cstheme="minorHAnsi"/>
                <w:sz w:val="20"/>
                <w:szCs w:val="20"/>
              </w:rPr>
            </w:pPr>
            <w:r w:rsidRPr="002A1E9A">
              <w:rPr>
                <w:rFonts w:cstheme="minorHAnsi"/>
                <w:sz w:val="20"/>
                <w:szCs w:val="20"/>
              </w:rPr>
              <w:t>Health Effects of Water Fluoridation – Evidence Evaluation Report (2016), National Health and Medical Research Council Clinical Trials Centre, University of Sydney</w:t>
            </w:r>
          </w:p>
          <w:p w14:paraId="5E0B313E" w14:textId="77777777" w:rsidR="009774B7" w:rsidRPr="002A1E9A" w:rsidRDefault="009774B7" w:rsidP="00361709">
            <w:pPr>
              <w:rPr>
                <w:rFonts w:cstheme="minorHAnsi"/>
                <w:sz w:val="20"/>
                <w:szCs w:val="20"/>
              </w:rPr>
            </w:pPr>
          </w:p>
          <w:p w14:paraId="6E6CFBED" w14:textId="77777777" w:rsidR="009774B7" w:rsidRPr="002A1E9A" w:rsidRDefault="00F91B35" w:rsidP="00361709">
            <w:pPr>
              <w:rPr>
                <w:sz w:val="20"/>
                <w:szCs w:val="20"/>
              </w:rPr>
            </w:pPr>
            <w:hyperlink r:id="rId18" w:history="1">
              <w:r w:rsidR="009774B7" w:rsidRPr="002A1E9A">
                <w:rPr>
                  <w:rStyle w:val="Hyperlink"/>
                  <w:rFonts w:eastAsiaTheme="majorEastAsia" w:cstheme="minorHAnsi"/>
                  <w:sz w:val="20"/>
                  <w:szCs w:val="20"/>
                </w:rPr>
                <w:t>https://www.nhmrc.gov.au/sites/default/files/documents/reports/fluoridation-evidence.pdf</w:t>
              </w:r>
            </w:hyperlink>
          </w:p>
          <w:p w14:paraId="66099C38" w14:textId="77777777" w:rsidR="009774B7" w:rsidRPr="002A1E9A" w:rsidRDefault="009774B7" w:rsidP="0036170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774B7" w:rsidRPr="002A1E9A" w14:paraId="5EC9598F" w14:textId="77777777" w:rsidTr="00361709">
        <w:tc>
          <w:tcPr>
            <w:tcW w:w="675" w:type="dxa"/>
          </w:tcPr>
          <w:p w14:paraId="3790A6E1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2A1E9A">
              <w:rPr>
                <w:rFonts w:cstheme="minorHAnsi"/>
                <w:bCs/>
                <w:sz w:val="20"/>
                <w:szCs w:val="20"/>
              </w:rPr>
              <w:t>8</w:t>
            </w:r>
          </w:p>
        </w:tc>
        <w:tc>
          <w:tcPr>
            <w:tcW w:w="8704" w:type="dxa"/>
          </w:tcPr>
          <w:p w14:paraId="435ECF8B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2A1E9A">
              <w:rPr>
                <w:rFonts w:cstheme="minorHAnsi"/>
                <w:bCs/>
                <w:sz w:val="20"/>
                <w:szCs w:val="20"/>
              </w:rPr>
              <w:t xml:space="preserve">National Health and Medical Research Council, Water Fluoridation and Human Health in Australia: Questions and Answers </w:t>
            </w:r>
          </w:p>
          <w:p w14:paraId="274CDE1D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</w:p>
          <w:p w14:paraId="4AF1D77A" w14:textId="77777777" w:rsidR="009774B7" w:rsidRPr="002A1E9A" w:rsidRDefault="00F91B35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hyperlink r:id="rId19" w:history="1">
              <w:r w:rsidR="009774B7" w:rsidRPr="002A1E9A">
                <w:rPr>
                  <w:rStyle w:val="Hyperlink"/>
                  <w:rFonts w:eastAsiaTheme="majorEastAsia" w:cstheme="minorHAnsi"/>
                  <w:bCs/>
                  <w:sz w:val="20"/>
                  <w:szCs w:val="20"/>
                </w:rPr>
                <w:t>https://www.nhmrc.gov.au/sites/default/files/documents/attachments/water-fluoridationqa.pdf</w:t>
              </w:r>
            </w:hyperlink>
          </w:p>
          <w:p w14:paraId="3AE42E19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9774B7" w:rsidRPr="002A1E9A" w14:paraId="5706636D" w14:textId="77777777" w:rsidTr="00361709">
        <w:tc>
          <w:tcPr>
            <w:tcW w:w="675" w:type="dxa"/>
          </w:tcPr>
          <w:p w14:paraId="6D7DB30A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2A1E9A">
              <w:rPr>
                <w:rFonts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8704" w:type="dxa"/>
          </w:tcPr>
          <w:p w14:paraId="0A4A7CA6" w14:textId="77777777" w:rsidR="009774B7" w:rsidRPr="002A1E9A" w:rsidRDefault="009774B7" w:rsidP="00361709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2A1E9A">
              <w:rPr>
                <w:rFonts w:cstheme="minorHAnsi"/>
                <w:iCs/>
                <w:sz w:val="20"/>
                <w:szCs w:val="20"/>
                <w:lang w:val="en-US"/>
              </w:rPr>
              <w:t>Australian Commission on Safety and Quality in Healthcare website</w:t>
            </w:r>
          </w:p>
          <w:p w14:paraId="669CA313" w14:textId="77777777" w:rsidR="009774B7" w:rsidRPr="002A1E9A" w:rsidRDefault="009774B7" w:rsidP="00361709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  <w:p w14:paraId="222907A4" w14:textId="77777777" w:rsidR="009774B7" w:rsidRPr="002A1E9A" w:rsidRDefault="00F91B35" w:rsidP="00361709">
            <w:pPr>
              <w:jc w:val="both"/>
              <w:rPr>
                <w:rStyle w:val="Hyperlink"/>
                <w:rFonts w:eastAsiaTheme="majorEastAsia" w:cstheme="minorHAnsi"/>
                <w:iCs/>
                <w:sz w:val="20"/>
                <w:szCs w:val="20"/>
                <w:lang w:val="en-US"/>
              </w:rPr>
            </w:pPr>
            <w:hyperlink r:id="rId20" w:history="1">
              <w:r w:rsidR="009774B7" w:rsidRPr="002A1E9A">
                <w:rPr>
                  <w:rStyle w:val="Hyperlink"/>
                  <w:rFonts w:eastAsiaTheme="majorEastAsia" w:cstheme="minorHAnsi"/>
                  <w:sz w:val="20"/>
                  <w:szCs w:val="20"/>
                  <w:lang w:val="en-US"/>
                </w:rPr>
                <w:t>https://www.safetyandquality.gov.au/our-work/partnering-consumers/informed-consent</w:t>
              </w:r>
            </w:hyperlink>
          </w:p>
          <w:p w14:paraId="1B16DC19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9774B7" w:rsidRPr="002A1E9A" w14:paraId="11DB8050" w14:textId="77777777" w:rsidTr="00361709">
        <w:tc>
          <w:tcPr>
            <w:tcW w:w="675" w:type="dxa"/>
          </w:tcPr>
          <w:p w14:paraId="2B213D37" w14:textId="77777777" w:rsidR="009774B7" w:rsidRPr="002A1E9A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2A1E9A">
              <w:rPr>
                <w:rFonts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8704" w:type="dxa"/>
          </w:tcPr>
          <w:p w14:paraId="3536410C" w14:textId="77777777" w:rsidR="009774B7" w:rsidRPr="002A1E9A" w:rsidRDefault="009774B7" w:rsidP="00361709">
            <w:pPr>
              <w:jc w:val="both"/>
              <w:rPr>
                <w:rFonts w:cstheme="minorHAnsi"/>
                <w:sz w:val="20"/>
                <w:szCs w:val="20"/>
              </w:rPr>
            </w:pPr>
            <w:r w:rsidRPr="002A1E9A">
              <w:rPr>
                <w:rFonts w:cstheme="minorHAnsi"/>
                <w:sz w:val="20"/>
                <w:szCs w:val="20"/>
              </w:rPr>
              <w:t xml:space="preserve">NSW Health, Water Fluoridation: Questions and Answers (November 2015) </w:t>
            </w:r>
          </w:p>
          <w:p w14:paraId="7D6A2992" w14:textId="77777777" w:rsidR="009774B7" w:rsidRPr="002A1E9A" w:rsidRDefault="009774B7" w:rsidP="00361709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6CC9B96D" w14:textId="77777777" w:rsidR="009774B7" w:rsidRPr="002A1E9A" w:rsidRDefault="00F91B35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hyperlink r:id="rId21" w:history="1">
              <w:r w:rsidR="009774B7" w:rsidRPr="002A1E9A">
                <w:rPr>
                  <w:rStyle w:val="Hyperlink"/>
                  <w:rFonts w:eastAsiaTheme="majorEastAsia" w:cstheme="minorHAnsi"/>
                  <w:sz w:val="20"/>
                  <w:szCs w:val="20"/>
                  <w:lang w:val="en-US"/>
                </w:rPr>
                <w:t>https://www.health.nsw.gov.au/environment/water/documents/fluoridation-questions-and-answers-nsw.pdf</w:t>
              </w:r>
            </w:hyperlink>
          </w:p>
        </w:tc>
      </w:tr>
      <w:bookmarkEnd w:id="1"/>
    </w:tbl>
    <w:p w14:paraId="2CD63E54" w14:textId="77777777" w:rsidR="009774B7" w:rsidRDefault="009774B7" w:rsidP="009774B7">
      <w:pPr>
        <w:jc w:val="both"/>
        <w:rPr>
          <w:rFonts w:cstheme="minorHAnsi"/>
          <w:b/>
          <w:szCs w:val="24"/>
        </w:rPr>
      </w:pPr>
    </w:p>
    <w:p w14:paraId="3221D803" w14:textId="77777777" w:rsidR="009774B7" w:rsidRDefault="009774B7" w:rsidP="009774B7">
      <w:pPr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br w:type="page"/>
      </w:r>
    </w:p>
    <w:p w14:paraId="64DFA39A" w14:textId="77777777" w:rsidR="009774B7" w:rsidRPr="00384DC5" w:rsidRDefault="009774B7" w:rsidP="009774B7">
      <w:pPr>
        <w:jc w:val="both"/>
        <w:rPr>
          <w:rFonts w:cstheme="minorHAnsi"/>
          <w:b/>
          <w:szCs w:val="24"/>
        </w:rPr>
      </w:pPr>
      <w:r w:rsidRPr="00384DC5">
        <w:rPr>
          <w:rFonts w:cstheme="minorHAnsi"/>
          <w:b/>
          <w:szCs w:val="24"/>
        </w:rPr>
        <w:lastRenderedPageBreak/>
        <w:t>Discussion items from Ordinary Council meeting held on 25 February 2025 and 25 March 2025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8704"/>
      </w:tblGrid>
      <w:tr w:rsidR="009774B7" w:rsidRPr="00384DC5" w14:paraId="3ACA024B" w14:textId="77777777" w:rsidTr="00361709">
        <w:trPr>
          <w:trHeight w:val="284"/>
          <w:tblHeader/>
        </w:trPr>
        <w:tc>
          <w:tcPr>
            <w:tcW w:w="675" w:type="dxa"/>
            <w:shd w:val="clear" w:color="auto" w:fill="BFBFBF" w:themeFill="background1" w:themeFillShade="BF"/>
          </w:tcPr>
          <w:p w14:paraId="72944141" w14:textId="77777777" w:rsidR="009774B7" w:rsidRPr="009774B7" w:rsidRDefault="009774B7" w:rsidP="00361709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774B7">
              <w:rPr>
                <w:rFonts w:cstheme="minorHAnsi"/>
                <w:b/>
                <w:sz w:val="20"/>
                <w:szCs w:val="20"/>
              </w:rPr>
              <w:t>No.</w:t>
            </w:r>
          </w:p>
        </w:tc>
        <w:tc>
          <w:tcPr>
            <w:tcW w:w="8704" w:type="dxa"/>
            <w:shd w:val="clear" w:color="auto" w:fill="BFBFBF" w:themeFill="background1" w:themeFillShade="BF"/>
          </w:tcPr>
          <w:p w14:paraId="3C98538C" w14:textId="77777777" w:rsidR="009774B7" w:rsidRPr="009774B7" w:rsidRDefault="009774B7" w:rsidP="00361709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774B7">
              <w:rPr>
                <w:rFonts w:cstheme="minorHAnsi"/>
                <w:b/>
                <w:sz w:val="20"/>
                <w:szCs w:val="20"/>
              </w:rPr>
              <w:t>Document</w:t>
            </w:r>
          </w:p>
        </w:tc>
      </w:tr>
      <w:tr w:rsidR="009774B7" w:rsidRPr="00384DC5" w14:paraId="407B6A85" w14:textId="77777777" w:rsidTr="00361709">
        <w:trPr>
          <w:trHeight w:val="284"/>
        </w:trPr>
        <w:tc>
          <w:tcPr>
            <w:tcW w:w="675" w:type="dxa"/>
          </w:tcPr>
          <w:p w14:paraId="72C6C851" w14:textId="77777777" w:rsidR="009774B7" w:rsidRPr="009774B7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9774B7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704" w:type="dxa"/>
          </w:tcPr>
          <w:p w14:paraId="4EFFB9CB" w14:textId="77777777" w:rsidR="009774B7" w:rsidRPr="009774B7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9774B7">
              <w:rPr>
                <w:rFonts w:cstheme="minorHAnsi"/>
                <w:bCs/>
                <w:sz w:val="20"/>
                <w:szCs w:val="20"/>
              </w:rPr>
              <w:t>Melbourne (Florida) to stop adding fluoride to drinking water – mentions Dr Lee Sheldon periodontist</w:t>
            </w:r>
          </w:p>
          <w:p w14:paraId="43879004" w14:textId="77777777" w:rsidR="009774B7" w:rsidRPr="009774B7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</w:p>
          <w:p w14:paraId="42ACB92D" w14:textId="77777777" w:rsidR="009774B7" w:rsidRPr="009774B7" w:rsidRDefault="00F91B35" w:rsidP="00361709">
            <w:pPr>
              <w:jc w:val="both"/>
              <w:rPr>
                <w:rStyle w:val="Hyperlink"/>
                <w:rFonts w:eastAsiaTheme="majorEastAsia" w:cstheme="minorHAnsi"/>
                <w:bCs/>
                <w:sz w:val="20"/>
                <w:szCs w:val="20"/>
              </w:rPr>
            </w:pPr>
            <w:hyperlink r:id="rId22" w:history="1">
              <w:r w:rsidR="009774B7" w:rsidRPr="009774B7">
                <w:rPr>
                  <w:rStyle w:val="Hyperlink"/>
                  <w:rFonts w:eastAsiaTheme="majorEastAsia" w:cstheme="minorHAnsi"/>
                  <w:bCs/>
                  <w:sz w:val="20"/>
                  <w:szCs w:val="20"/>
                </w:rPr>
                <w:t>https://www.floridatoday.com/story/news/local/2025/01/15/melbourne-florida-will-stop-adding-fluoride-to-drinking-water/77666781007/</w:t>
              </w:r>
            </w:hyperlink>
          </w:p>
          <w:p w14:paraId="7748D760" w14:textId="77777777" w:rsidR="009774B7" w:rsidRPr="009774B7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9774B7" w:rsidRPr="00384DC5" w14:paraId="535B35B3" w14:textId="77777777" w:rsidTr="00361709">
        <w:trPr>
          <w:trHeight w:val="284"/>
        </w:trPr>
        <w:tc>
          <w:tcPr>
            <w:tcW w:w="675" w:type="dxa"/>
          </w:tcPr>
          <w:p w14:paraId="59B258D7" w14:textId="77777777" w:rsidR="009774B7" w:rsidRPr="009774B7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9774B7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704" w:type="dxa"/>
          </w:tcPr>
          <w:p w14:paraId="2A0718DB" w14:textId="77777777" w:rsidR="009774B7" w:rsidRPr="009774B7" w:rsidRDefault="009774B7" w:rsidP="00361709">
            <w:pPr>
              <w:jc w:val="both"/>
              <w:rPr>
                <w:rFonts w:cstheme="minorHAnsi"/>
                <w:color w:val="333333"/>
                <w:kern w:val="36"/>
                <w:sz w:val="20"/>
                <w:szCs w:val="20"/>
                <w:lang w:eastAsia="en-AU"/>
              </w:rPr>
            </w:pPr>
            <w:r w:rsidRPr="009774B7">
              <w:rPr>
                <w:rFonts w:cstheme="minorHAnsi"/>
                <w:color w:val="333333"/>
                <w:kern w:val="36"/>
                <w:sz w:val="20"/>
                <w:szCs w:val="20"/>
                <w:lang w:eastAsia="en-AU"/>
              </w:rPr>
              <w:t>Here's why more Florida communities are pulling back from water fluoridation – mentions Dr Lee Sheldon periodontist</w:t>
            </w:r>
          </w:p>
          <w:p w14:paraId="6D5160D9" w14:textId="77777777" w:rsidR="009774B7" w:rsidRPr="009774B7" w:rsidRDefault="009774B7" w:rsidP="00361709">
            <w:pPr>
              <w:jc w:val="both"/>
              <w:rPr>
                <w:rFonts w:cstheme="minorHAnsi"/>
                <w:color w:val="333333"/>
                <w:kern w:val="36"/>
                <w:sz w:val="20"/>
                <w:szCs w:val="20"/>
                <w:lang w:eastAsia="en-AU"/>
              </w:rPr>
            </w:pPr>
          </w:p>
          <w:p w14:paraId="65FD561F" w14:textId="77777777" w:rsidR="009774B7" w:rsidRPr="009774B7" w:rsidRDefault="00F91B35" w:rsidP="00361709">
            <w:pPr>
              <w:jc w:val="both"/>
              <w:rPr>
                <w:rStyle w:val="Hyperlink"/>
                <w:rFonts w:eastAsiaTheme="majorEastAsia" w:cstheme="minorHAnsi"/>
                <w:bCs/>
                <w:sz w:val="20"/>
                <w:szCs w:val="20"/>
              </w:rPr>
            </w:pPr>
            <w:hyperlink r:id="rId23" w:history="1">
              <w:r w:rsidR="009774B7" w:rsidRPr="009774B7">
                <w:rPr>
                  <w:rStyle w:val="Hyperlink"/>
                  <w:rFonts w:eastAsiaTheme="majorEastAsia" w:cstheme="minorHAnsi"/>
                  <w:bCs/>
                  <w:sz w:val="20"/>
                  <w:szCs w:val="20"/>
                </w:rPr>
                <w:t>https://health.wusf.usf.edu/health-news-florida/2025-01-22/florida-communities-pulling-back-fluoridation</w:t>
              </w:r>
            </w:hyperlink>
          </w:p>
          <w:p w14:paraId="42DDD5AD" w14:textId="77777777" w:rsidR="009774B7" w:rsidRPr="009774B7" w:rsidRDefault="009774B7" w:rsidP="00361709">
            <w:pPr>
              <w:jc w:val="both"/>
              <w:rPr>
                <w:rFonts w:eastAsiaTheme="majorEastAsia" w:cstheme="minorHAnsi"/>
                <w:bCs/>
                <w:color w:val="0000FF"/>
                <w:sz w:val="20"/>
                <w:szCs w:val="20"/>
                <w:u w:val="single"/>
              </w:rPr>
            </w:pPr>
          </w:p>
        </w:tc>
      </w:tr>
      <w:tr w:rsidR="009774B7" w:rsidRPr="00384DC5" w14:paraId="26914552" w14:textId="77777777" w:rsidTr="00361709">
        <w:trPr>
          <w:trHeight w:val="284"/>
        </w:trPr>
        <w:tc>
          <w:tcPr>
            <w:tcW w:w="675" w:type="dxa"/>
          </w:tcPr>
          <w:p w14:paraId="6D27E46C" w14:textId="77777777" w:rsidR="009774B7" w:rsidRPr="009774B7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9774B7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8704" w:type="dxa"/>
          </w:tcPr>
          <w:p w14:paraId="2E72FF9E" w14:textId="77777777" w:rsidR="009774B7" w:rsidRPr="009774B7" w:rsidRDefault="009774B7" w:rsidP="00361709">
            <w:pPr>
              <w:shd w:val="clear" w:color="auto" w:fill="FFFFFF"/>
              <w:jc w:val="both"/>
              <w:outlineLvl w:val="0"/>
              <w:rPr>
                <w:rFonts w:cstheme="minorHAnsi"/>
                <w:color w:val="212529"/>
                <w:kern w:val="36"/>
                <w:sz w:val="20"/>
                <w:szCs w:val="20"/>
                <w:lang w:eastAsia="en-AU"/>
              </w:rPr>
            </w:pPr>
            <w:r w:rsidRPr="009774B7">
              <w:rPr>
                <w:rFonts w:cstheme="minorHAnsi"/>
                <w:color w:val="212529"/>
                <w:kern w:val="36"/>
                <w:sz w:val="20"/>
                <w:szCs w:val="20"/>
                <w:lang w:eastAsia="en-AU"/>
              </w:rPr>
              <w:t>Judge orders EPA to address impacts of fluoride in drinking water – mentions District Judge Edward Chen</w:t>
            </w:r>
          </w:p>
          <w:p w14:paraId="0CC517F5" w14:textId="77777777" w:rsidR="009774B7" w:rsidRPr="009774B7" w:rsidRDefault="009774B7" w:rsidP="00361709">
            <w:pPr>
              <w:shd w:val="clear" w:color="auto" w:fill="FFFFFF"/>
              <w:jc w:val="both"/>
              <w:outlineLvl w:val="0"/>
              <w:rPr>
                <w:rFonts w:cstheme="minorHAnsi"/>
                <w:color w:val="212529"/>
                <w:kern w:val="36"/>
                <w:sz w:val="20"/>
                <w:szCs w:val="20"/>
                <w:lang w:eastAsia="en-AU"/>
              </w:rPr>
            </w:pPr>
          </w:p>
          <w:p w14:paraId="0034D764" w14:textId="77777777" w:rsidR="009774B7" w:rsidRPr="009774B7" w:rsidRDefault="00F91B35" w:rsidP="00361709">
            <w:pPr>
              <w:jc w:val="both"/>
              <w:rPr>
                <w:rStyle w:val="Hyperlink"/>
                <w:rFonts w:eastAsiaTheme="majorEastAsia" w:cstheme="minorHAnsi"/>
                <w:sz w:val="20"/>
                <w:szCs w:val="20"/>
              </w:rPr>
            </w:pPr>
            <w:hyperlink r:id="rId24" w:history="1">
              <w:r w:rsidR="009774B7" w:rsidRPr="009774B7">
                <w:rPr>
                  <w:rStyle w:val="Hyperlink"/>
                  <w:rFonts w:eastAsiaTheme="majorEastAsia" w:cstheme="minorHAnsi"/>
                  <w:sz w:val="20"/>
                  <w:szCs w:val="20"/>
                </w:rPr>
                <w:t>https://adanews.ada.org/ada-news/2024/september/judge-orders-epa-to-address-impacts-of-fluoride-in-drinking-water/</w:t>
              </w:r>
            </w:hyperlink>
          </w:p>
          <w:p w14:paraId="0637D273" w14:textId="77777777" w:rsidR="009774B7" w:rsidRPr="009774B7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9774B7" w:rsidRPr="00384DC5" w14:paraId="00118C4D" w14:textId="77777777" w:rsidTr="00361709">
        <w:trPr>
          <w:trHeight w:val="284"/>
        </w:trPr>
        <w:tc>
          <w:tcPr>
            <w:tcW w:w="675" w:type="dxa"/>
          </w:tcPr>
          <w:p w14:paraId="2E1D1DD6" w14:textId="77777777" w:rsidR="009774B7" w:rsidRPr="009774B7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9774B7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8704" w:type="dxa"/>
          </w:tcPr>
          <w:p w14:paraId="2E0E737F" w14:textId="77777777" w:rsidR="009774B7" w:rsidRPr="009774B7" w:rsidRDefault="009774B7" w:rsidP="00361709">
            <w:pPr>
              <w:jc w:val="both"/>
              <w:rPr>
                <w:rFonts w:cstheme="minorHAnsi"/>
                <w:color w:val="333333"/>
                <w:kern w:val="36"/>
                <w:sz w:val="20"/>
                <w:szCs w:val="20"/>
                <w:lang w:eastAsia="en-AU"/>
              </w:rPr>
            </w:pPr>
            <w:r w:rsidRPr="009774B7">
              <w:rPr>
                <w:rFonts w:cstheme="minorHAnsi"/>
                <w:color w:val="333333"/>
                <w:kern w:val="36"/>
                <w:sz w:val="20"/>
                <w:szCs w:val="20"/>
                <w:lang w:eastAsia="en-AU"/>
              </w:rPr>
              <w:t>Florida health official advises communities to stop adding fluoride to drinking water – mentions Florida’s surgeon general</w:t>
            </w:r>
          </w:p>
          <w:p w14:paraId="7B719BAC" w14:textId="77777777" w:rsidR="009774B7" w:rsidRPr="009774B7" w:rsidRDefault="009774B7" w:rsidP="00361709">
            <w:pPr>
              <w:jc w:val="both"/>
              <w:rPr>
                <w:rFonts w:cstheme="minorHAnsi"/>
                <w:color w:val="333333"/>
                <w:kern w:val="36"/>
                <w:sz w:val="20"/>
                <w:szCs w:val="20"/>
                <w:lang w:eastAsia="en-AU"/>
              </w:rPr>
            </w:pPr>
          </w:p>
          <w:p w14:paraId="506E1772" w14:textId="77777777" w:rsidR="009774B7" w:rsidRPr="009774B7" w:rsidRDefault="00F91B35" w:rsidP="00361709">
            <w:pPr>
              <w:jc w:val="both"/>
              <w:rPr>
                <w:rStyle w:val="Hyperlink"/>
                <w:rFonts w:eastAsiaTheme="majorEastAsia" w:cstheme="minorHAnsi"/>
                <w:bCs/>
                <w:sz w:val="20"/>
                <w:szCs w:val="20"/>
              </w:rPr>
            </w:pPr>
            <w:hyperlink r:id="rId25" w:history="1">
              <w:r w:rsidR="009774B7" w:rsidRPr="009774B7">
                <w:rPr>
                  <w:rStyle w:val="Hyperlink"/>
                  <w:rFonts w:eastAsiaTheme="majorEastAsia" w:cstheme="minorHAnsi"/>
                  <w:bCs/>
                  <w:sz w:val="20"/>
                  <w:szCs w:val="20"/>
                </w:rPr>
                <w:t>https://www.npr.org/sections/shots-health-news/2024/11/22/nx-s1-5203114/florida-surgeon-general-ladapo-rfk-fluoride-drinking-water</w:t>
              </w:r>
            </w:hyperlink>
          </w:p>
          <w:p w14:paraId="2A865FAF" w14:textId="77777777" w:rsidR="009774B7" w:rsidRPr="009774B7" w:rsidRDefault="009774B7" w:rsidP="00361709">
            <w:pPr>
              <w:jc w:val="both"/>
              <w:rPr>
                <w:rFonts w:eastAsiaTheme="majorEastAsia" w:cstheme="minorHAnsi"/>
                <w:bCs/>
                <w:color w:val="0000FF"/>
                <w:sz w:val="20"/>
                <w:szCs w:val="20"/>
                <w:u w:val="single"/>
              </w:rPr>
            </w:pPr>
          </w:p>
        </w:tc>
      </w:tr>
      <w:tr w:rsidR="009774B7" w:rsidRPr="00384DC5" w14:paraId="052288A7" w14:textId="77777777" w:rsidTr="00361709">
        <w:trPr>
          <w:trHeight w:val="284"/>
        </w:trPr>
        <w:tc>
          <w:tcPr>
            <w:tcW w:w="675" w:type="dxa"/>
          </w:tcPr>
          <w:p w14:paraId="3C4023A4" w14:textId="77777777" w:rsidR="009774B7" w:rsidRPr="009774B7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9774B7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8704" w:type="dxa"/>
          </w:tcPr>
          <w:p w14:paraId="03A410DE" w14:textId="77777777" w:rsidR="009774B7" w:rsidRPr="009774B7" w:rsidRDefault="009774B7" w:rsidP="00361709">
            <w:pPr>
              <w:jc w:val="both"/>
              <w:rPr>
                <w:rFonts w:cstheme="minorHAnsi"/>
                <w:color w:val="000000"/>
                <w:kern w:val="36"/>
                <w:sz w:val="20"/>
                <w:szCs w:val="20"/>
                <w:lang w:eastAsia="en-AU"/>
              </w:rPr>
            </w:pPr>
            <w:r w:rsidRPr="009774B7">
              <w:rPr>
                <w:rFonts w:cstheme="minorHAnsi"/>
                <w:color w:val="000000"/>
                <w:kern w:val="36"/>
                <w:sz w:val="20"/>
                <w:szCs w:val="20"/>
                <w:lang w:eastAsia="en-AU"/>
              </w:rPr>
              <w:t>State Surgeon General Dr. Joseph A. Ladapo Issues Community Water Fluoridation Guidance</w:t>
            </w:r>
          </w:p>
          <w:p w14:paraId="4827BDEF" w14:textId="77777777" w:rsidR="009774B7" w:rsidRPr="009774B7" w:rsidRDefault="009774B7" w:rsidP="00361709">
            <w:pPr>
              <w:jc w:val="both"/>
              <w:rPr>
                <w:rFonts w:cstheme="minorHAnsi"/>
                <w:color w:val="000000"/>
                <w:kern w:val="36"/>
                <w:sz w:val="20"/>
                <w:szCs w:val="20"/>
                <w:lang w:eastAsia="en-AU"/>
              </w:rPr>
            </w:pPr>
          </w:p>
          <w:p w14:paraId="37AE56E3" w14:textId="77777777" w:rsidR="009774B7" w:rsidRPr="009774B7" w:rsidRDefault="00F91B35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hyperlink r:id="rId26" w:history="1">
              <w:r w:rsidR="009774B7" w:rsidRPr="009774B7">
                <w:rPr>
                  <w:rStyle w:val="Hyperlink"/>
                  <w:rFonts w:eastAsiaTheme="majorEastAsia" w:cstheme="minorHAnsi"/>
                  <w:bCs/>
                  <w:sz w:val="20"/>
                  <w:szCs w:val="20"/>
                </w:rPr>
                <w:t>https://www.floridahealth.gov/newsroom/2024/11/20241122-fluoridation-guidance.pr.html</w:t>
              </w:r>
            </w:hyperlink>
          </w:p>
          <w:p w14:paraId="36480CDF" w14:textId="77777777" w:rsidR="009774B7" w:rsidRPr="009774B7" w:rsidRDefault="009774B7" w:rsidP="00361709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14:paraId="5AF4C727" w14:textId="77777777" w:rsidR="00D50670" w:rsidRDefault="00D50670"/>
    <w:sectPr w:rsidR="00D50670">
      <w:headerReference w:type="default" r:id="rId27"/>
      <w:footerReference w:type="default" r:id="rId2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4995F" w14:textId="77777777" w:rsidR="009774B7" w:rsidRDefault="009774B7" w:rsidP="009774B7">
      <w:r>
        <w:separator/>
      </w:r>
    </w:p>
  </w:endnote>
  <w:endnote w:type="continuationSeparator" w:id="0">
    <w:p w14:paraId="4BC0080B" w14:textId="77777777" w:rsidR="009774B7" w:rsidRDefault="009774B7" w:rsidP="00977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3471C" w14:textId="77777777" w:rsidR="009774B7" w:rsidRPr="00182981" w:rsidRDefault="009774B7" w:rsidP="009774B7">
    <w:pPr>
      <w:pBdr>
        <w:top w:val="single" w:sz="8" w:space="1" w:color="auto"/>
      </w:pBdr>
      <w:tabs>
        <w:tab w:val="right" w:pos="9140"/>
      </w:tabs>
      <w:ind w:right="-6"/>
      <w:rPr>
        <w:rStyle w:val="PageNumber"/>
        <w:rFonts w:eastAsiaTheme="majorEastAsia" w:cstheme="minorHAnsi"/>
        <w:bCs/>
        <w:noProof/>
      </w:rPr>
    </w:pPr>
    <w:r w:rsidRPr="00182981">
      <w:rPr>
        <w:rFonts w:cstheme="minorHAnsi"/>
        <w:bCs/>
      </w:rPr>
      <w:t xml:space="preserve">DUBBO </w:t>
    </w:r>
    <w:r>
      <w:rPr>
        <w:rFonts w:cstheme="minorHAnsi"/>
        <w:bCs/>
      </w:rPr>
      <w:t>REGIONAL</w:t>
    </w:r>
    <w:r w:rsidRPr="00182981">
      <w:rPr>
        <w:rFonts w:cstheme="minorHAnsi"/>
        <w:bCs/>
      </w:rPr>
      <w:t xml:space="preserve"> COUNCIL</w:t>
    </w:r>
    <w:r w:rsidRPr="00182981">
      <w:rPr>
        <w:rFonts w:cstheme="minorHAnsi"/>
        <w:bCs/>
      </w:rPr>
      <w:tab/>
      <w:t xml:space="preserve">Page </w:t>
    </w:r>
    <w:r w:rsidRPr="00182981">
      <w:rPr>
        <w:rStyle w:val="PageNumber"/>
        <w:rFonts w:eastAsiaTheme="majorEastAsia" w:cstheme="minorHAnsi"/>
        <w:bCs/>
        <w:noProof/>
      </w:rPr>
      <w:fldChar w:fldCharType="begin"/>
    </w:r>
    <w:r w:rsidRPr="00182981">
      <w:rPr>
        <w:rStyle w:val="PageNumber"/>
        <w:rFonts w:eastAsiaTheme="majorEastAsia" w:cstheme="minorHAnsi"/>
        <w:bCs/>
        <w:noProof/>
      </w:rPr>
      <w:instrText>PAGE</w:instrText>
    </w:r>
    <w:r w:rsidRPr="00182981">
      <w:rPr>
        <w:rStyle w:val="PageNumber"/>
        <w:rFonts w:eastAsiaTheme="majorEastAsia" w:cstheme="minorHAnsi"/>
        <w:bCs/>
        <w:noProof/>
      </w:rPr>
      <w:fldChar w:fldCharType="separate"/>
    </w:r>
    <w:r>
      <w:rPr>
        <w:rStyle w:val="PageNumber"/>
        <w:rFonts w:eastAsiaTheme="majorEastAsia" w:cstheme="minorHAnsi"/>
        <w:bCs/>
        <w:noProof/>
      </w:rPr>
      <w:t>1</w:t>
    </w:r>
    <w:r w:rsidRPr="00182981">
      <w:rPr>
        <w:rStyle w:val="PageNumber"/>
        <w:rFonts w:eastAsiaTheme="majorEastAsia" w:cstheme="minorHAnsi"/>
        <w:bCs/>
        <w:noProof/>
      </w:rPr>
      <w:fldChar w:fldCharType="end"/>
    </w:r>
  </w:p>
  <w:p w14:paraId="3A098D33" w14:textId="77777777" w:rsidR="009774B7" w:rsidRDefault="009774B7" w:rsidP="009774B7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5C6F2" w14:textId="77777777" w:rsidR="009774B7" w:rsidRDefault="009774B7" w:rsidP="009774B7">
      <w:r>
        <w:separator/>
      </w:r>
    </w:p>
  </w:footnote>
  <w:footnote w:type="continuationSeparator" w:id="0">
    <w:p w14:paraId="07388A5B" w14:textId="77777777" w:rsidR="009774B7" w:rsidRDefault="009774B7" w:rsidP="00977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12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409"/>
      <w:gridCol w:w="2754"/>
    </w:tblGrid>
    <w:tr w:rsidR="009774B7" w:rsidRPr="009774B7" w14:paraId="3E96D544" w14:textId="77777777" w:rsidTr="00361709">
      <w:tc>
        <w:tcPr>
          <w:tcW w:w="6409" w:type="dxa"/>
        </w:tcPr>
        <w:p w14:paraId="46E5F01E" w14:textId="77777777" w:rsidR="009774B7" w:rsidRPr="009774B7" w:rsidRDefault="009774B7" w:rsidP="009774B7">
          <w:pPr>
            <w:tabs>
              <w:tab w:val="right" w:pos="9185"/>
            </w:tabs>
            <w:rPr>
              <w:rFonts w:ascii="Calibri" w:hAnsi="Calibri" w:cs="Calibri"/>
              <w:b/>
              <w:iCs/>
            </w:rPr>
          </w:pPr>
          <w:r w:rsidRPr="009774B7">
            <w:rPr>
              <w:rFonts w:ascii="Calibri" w:hAnsi="Calibri" w:cs="Calibri"/>
              <w:b/>
              <w:iCs/>
              <w:caps/>
            </w:rPr>
            <w:t>Ordinary Council Meeting</w:t>
          </w:r>
        </w:p>
        <w:p w14:paraId="7E39855D" w14:textId="77777777" w:rsidR="009774B7" w:rsidRPr="009774B7" w:rsidRDefault="009774B7" w:rsidP="009774B7">
          <w:pPr>
            <w:tabs>
              <w:tab w:val="right" w:pos="9185"/>
            </w:tabs>
            <w:rPr>
              <w:rFonts w:ascii="Calibri" w:hAnsi="Calibri" w:cs="Calibri"/>
              <w:b/>
              <w:iCs/>
            </w:rPr>
          </w:pPr>
          <w:r w:rsidRPr="009774B7">
            <w:rPr>
              <w:rFonts w:ascii="Calibri" w:hAnsi="Calibri" w:cs="Calibri"/>
              <w:b/>
              <w:iCs/>
              <w:caps/>
            </w:rPr>
            <w:t>27 May 2025</w:t>
          </w:r>
        </w:p>
      </w:tc>
      <w:tc>
        <w:tcPr>
          <w:tcW w:w="2754" w:type="dxa"/>
        </w:tcPr>
        <w:p w14:paraId="7FBE3226" w14:textId="77777777" w:rsidR="009774B7" w:rsidRPr="009774B7" w:rsidRDefault="009774B7" w:rsidP="009774B7">
          <w:pPr>
            <w:tabs>
              <w:tab w:val="right" w:pos="9185"/>
            </w:tabs>
            <w:jc w:val="right"/>
            <w:rPr>
              <w:rFonts w:ascii="Calibri" w:hAnsi="Calibri" w:cs="Calibri"/>
              <w:b/>
              <w:iCs/>
              <w:szCs w:val="24"/>
            </w:rPr>
          </w:pPr>
          <w:r w:rsidRPr="009774B7">
            <w:rPr>
              <w:rFonts w:ascii="Calibri" w:hAnsi="Calibri" w:cs="Calibri"/>
              <w:b/>
              <w:sz w:val="52"/>
              <w:szCs w:val="52"/>
              <w:lang w:val="en-GB"/>
            </w:rPr>
            <w:t>CCL25/124</w:t>
          </w:r>
        </w:p>
      </w:tc>
    </w:tr>
  </w:tbl>
  <w:p w14:paraId="5671E441" w14:textId="77777777" w:rsidR="009774B7" w:rsidRDefault="009774B7" w:rsidP="009774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0446E"/>
    <w:multiLevelType w:val="hybridMultilevel"/>
    <w:tmpl w:val="C3146F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3665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4B7"/>
    <w:rsid w:val="00067755"/>
    <w:rsid w:val="00140606"/>
    <w:rsid w:val="00490677"/>
    <w:rsid w:val="00942645"/>
    <w:rsid w:val="009774B7"/>
    <w:rsid w:val="00A71E5A"/>
    <w:rsid w:val="00D50670"/>
    <w:rsid w:val="00F9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0963B"/>
  <w15:chartTrackingRefBased/>
  <w15:docId w15:val="{425E420F-004D-434C-AB2E-F8C2156B5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4B7"/>
    <w:rPr>
      <w:rFonts w:eastAsia="Times New Roman" w:cs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74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74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74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74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74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74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74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74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74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71E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774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74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74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74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74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74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74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74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74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74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74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74B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74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74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74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74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74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4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4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74B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9774B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774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74B7"/>
    <w:rPr>
      <w:rFonts w:eastAsia="Times New Roman" w:cs="Times New Roman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774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74B7"/>
    <w:rPr>
      <w:rFonts w:eastAsia="Times New Roman" w:cs="Times New Roman"/>
      <w:kern w:val="0"/>
      <w:sz w:val="24"/>
      <w14:ligatures w14:val="none"/>
    </w:rPr>
  </w:style>
  <w:style w:type="character" w:styleId="PageNumber">
    <w:name w:val="page number"/>
    <w:basedOn w:val="DefaultParagraphFont"/>
    <w:rsid w:val="009774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hmrc.gov.au/about-us/publications/australian-drinking-water-guidelines" TargetMode="External"/><Relationship Id="rId13" Type="http://schemas.openxmlformats.org/officeDocument/2006/relationships/hyperlink" Target="https://legislation.nsw.gov.au/view/html/inforce/current/sl-2022-0466" TargetMode="External"/><Relationship Id="rId18" Type="http://schemas.openxmlformats.org/officeDocument/2006/relationships/hyperlink" Target="https://www.nhmrc.gov.au/sites/default/files/documents/reports/fluoridation-evidence.pdf" TargetMode="External"/><Relationship Id="rId26" Type="http://schemas.openxmlformats.org/officeDocument/2006/relationships/hyperlink" Target="https://www.floridahealth.gov/newsroom/2024/11/20241122-fluoridation-guidance.pr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health.nsw.gov.au/environment/water/documents/fluoridation-questions-and-answers-nsw.pdf" TargetMode="External"/><Relationship Id="rId7" Type="http://schemas.openxmlformats.org/officeDocument/2006/relationships/hyperlink" Target="https://www.nhmrc.gov.au/about-us/publications/2017-public-statement-water-fluoridation-and-human-health" TargetMode="External"/><Relationship Id="rId12" Type="http://schemas.openxmlformats.org/officeDocument/2006/relationships/hyperlink" Target="https://legislation.nsw.gov.au/view/whole/html/inforce/current/act-1957-058" TargetMode="External"/><Relationship Id="rId17" Type="http://schemas.openxmlformats.org/officeDocument/2006/relationships/hyperlink" Target="https://www.nhmrc.gov.au/about-us/publications/water-fluoridation-dental-and-other-human-health-outcomes" TargetMode="External"/><Relationship Id="rId25" Type="http://schemas.openxmlformats.org/officeDocument/2006/relationships/hyperlink" Target="https://www.npr.org/sections/shots-health-news/2024/11/22/nx-s1-5203114/florida-surgeon-general-ladapo-rfk-fluoride-drinking-water" TargetMode="External"/><Relationship Id="rId2" Type="http://schemas.openxmlformats.org/officeDocument/2006/relationships/styles" Target="styles.xml"/><Relationship Id="rId16" Type="http://schemas.openxmlformats.org/officeDocument/2006/relationships/hyperlink" Target="https://ada.org.au/policy-statement-2-2-1-fluoride-use" TargetMode="External"/><Relationship Id="rId20" Type="http://schemas.openxmlformats.org/officeDocument/2006/relationships/hyperlink" Target="https://www.safetyandquality.gov.au/our-work/partnering-consumers/informed-consent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ds.od.nih.gov/factsheets/Fluoride-HealthProfessional/" TargetMode="External"/><Relationship Id="rId24" Type="http://schemas.openxmlformats.org/officeDocument/2006/relationships/hyperlink" Target="https://adanews.ada.org/ada-news/2024/september/judge-orders-epa-to-address-impacts-of-fluoride-in-drinking-water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health.nsw.gov.au/environment/water/Documents/code-of-practice.pdf" TargetMode="External"/><Relationship Id="rId23" Type="http://schemas.openxmlformats.org/officeDocument/2006/relationships/hyperlink" Target="https://health.wusf.usf.edu/health-news-florida/2025-01-22/florida-communities-pulling-back-fluoridation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ntp.niehs.nih.gov/publications/monographs/mgraph08" TargetMode="External"/><Relationship Id="rId19" Type="http://schemas.openxmlformats.org/officeDocument/2006/relationships/hyperlink" Target="https://www.nhmrc.gov.au/sites/default/files/documents/attachments/water-fluoridationq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hmrc.gov.au/sites/default/files/documents/reports/fluoridation-evidence.pdf" TargetMode="External"/><Relationship Id="rId14" Type="http://schemas.openxmlformats.org/officeDocument/2006/relationships/hyperlink" Target="https://trove.nla.gov.au/newspaper/article/231349530/14616315" TargetMode="External"/><Relationship Id="rId22" Type="http://schemas.openxmlformats.org/officeDocument/2006/relationships/hyperlink" Target="https://www.floridatoday.com/story/news/local/2025/01/15/melbourne-florida-will-stop-adding-fluoride-to-drinking-water/77666781007/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577</Words>
  <Characters>6544</Characters>
  <Application>Microsoft Office Word</Application>
  <DocSecurity>0</DocSecurity>
  <Lines>218</Lines>
  <Paragraphs>114</Paragraphs>
  <ScaleCrop>false</ScaleCrop>
  <Company/>
  <LinksUpToDate>false</LinksUpToDate>
  <CharactersWithSpaces>7007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Naden</dc:creator>
  <cp:keywords/>
  <dc:description/>
  <cp:lastModifiedBy>Toni Naden</cp:lastModifiedBy>
  <cp:revision>3</cp:revision>
  <dcterms:created xsi:type="dcterms:W3CDTF">2025-05-20T23:43:00Z</dcterms:created>
  <dcterms:modified xsi:type="dcterms:W3CDTF">2025-05-21T06:05:00Z</dcterms:modified>
</cp:coreProperties>
</file>